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E28" w:rsidRPr="00513AEB" w:rsidRDefault="00387E28" w:rsidP="00C167BF">
      <w:pPr>
        <w:ind w:firstLine="709"/>
        <w:jc w:val="both"/>
        <w:rPr>
          <w:rFonts w:ascii="Arial" w:hAnsi="Arial" w:cs="Arial"/>
          <w:sz w:val="24"/>
          <w:szCs w:val="24"/>
          <w:lang w:val="sr-Cyrl-CS"/>
        </w:rPr>
      </w:pPr>
      <w:r w:rsidRPr="00513AEB">
        <w:rPr>
          <w:rFonts w:ascii="Arial" w:hAnsi="Arial" w:cs="Arial"/>
          <w:sz w:val="24"/>
          <w:szCs w:val="24"/>
          <w:lang w:val="sr-Cyrl-CS"/>
        </w:rPr>
        <w:t>На основу члана 32. тачка 6. у вези са чланом 66. став 3. Закона о локалној самоуправи („Службени гласник</w:t>
      </w:r>
      <w:r>
        <w:rPr>
          <w:rFonts w:ascii="Arial" w:hAnsi="Arial" w:cs="Arial"/>
          <w:sz w:val="24"/>
          <w:szCs w:val="24"/>
          <w:lang w:val="sr-Cyrl-CS"/>
        </w:rPr>
        <w:t xml:space="preserve"> </w:t>
      </w:r>
      <w:r w:rsidRPr="00513AEB">
        <w:rPr>
          <w:rFonts w:ascii="Arial" w:hAnsi="Arial" w:cs="Arial"/>
          <w:sz w:val="24"/>
          <w:szCs w:val="24"/>
          <w:lang w:val="sr-Cyrl-CS"/>
        </w:rPr>
        <w:t xml:space="preserve"> РС“, број 129/07, 83/14</w:t>
      </w:r>
      <w:r>
        <w:rPr>
          <w:rFonts w:ascii="Arial" w:hAnsi="Arial" w:cs="Arial"/>
          <w:sz w:val="24"/>
          <w:szCs w:val="24"/>
          <w:lang w:val="sr-Cyrl-CS"/>
        </w:rPr>
        <w:t>-</w:t>
      </w:r>
      <w:r w:rsidRPr="00513AEB">
        <w:rPr>
          <w:rFonts w:ascii="Arial" w:hAnsi="Arial" w:cs="Arial"/>
          <w:sz w:val="24"/>
          <w:szCs w:val="24"/>
          <w:lang w:val="sr-Cyrl-CS"/>
        </w:rPr>
        <w:t>др.</w:t>
      </w:r>
      <w:r>
        <w:rPr>
          <w:rFonts w:ascii="Arial" w:hAnsi="Arial" w:cs="Arial"/>
          <w:sz w:val="24"/>
          <w:szCs w:val="24"/>
          <w:lang w:val="sr-Cyrl-CS"/>
        </w:rPr>
        <w:t>з</w:t>
      </w:r>
      <w:r w:rsidRPr="00513AEB">
        <w:rPr>
          <w:rFonts w:ascii="Arial" w:hAnsi="Arial" w:cs="Arial"/>
          <w:sz w:val="24"/>
          <w:szCs w:val="24"/>
          <w:lang w:val="sr-Cyrl-CS"/>
        </w:rPr>
        <w:t>акон</w:t>
      </w:r>
      <w:r>
        <w:rPr>
          <w:rFonts w:ascii="Arial" w:hAnsi="Arial" w:cs="Arial"/>
          <w:sz w:val="24"/>
          <w:szCs w:val="24"/>
          <w:lang w:val="en-US"/>
        </w:rPr>
        <w:t>, 101/16-др.закон</w:t>
      </w:r>
      <w:r w:rsidRPr="00513AEB">
        <w:rPr>
          <w:rFonts w:ascii="Arial" w:hAnsi="Arial" w:cs="Arial"/>
          <w:sz w:val="24"/>
          <w:szCs w:val="24"/>
          <w:lang w:val="sr-Cyrl-CS"/>
        </w:rPr>
        <w:t>), члана 26. тачка 9 и члана 121. став 1. Статута града Краљева („Службени лист града Краљева“, број 15/13 – п</w:t>
      </w:r>
      <w:r>
        <w:rPr>
          <w:rFonts w:ascii="Arial" w:hAnsi="Arial" w:cs="Arial"/>
          <w:sz w:val="24"/>
          <w:szCs w:val="24"/>
          <w:lang w:val="sr-Cyrl-CS"/>
        </w:rPr>
        <w:t>р</w:t>
      </w:r>
      <w:r w:rsidRPr="00513AEB">
        <w:rPr>
          <w:rFonts w:ascii="Arial" w:hAnsi="Arial" w:cs="Arial"/>
          <w:sz w:val="24"/>
          <w:szCs w:val="24"/>
          <w:lang w:val="sr-Cyrl-CS"/>
        </w:rPr>
        <w:t>ечишћен текст),</w:t>
      </w:r>
    </w:p>
    <w:p w:rsidR="00387E28" w:rsidRPr="00513AEB" w:rsidRDefault="00387E28" w:rsidP="00C167BF">
      <w:pPr>
        <w:ind w:firstLine="709"/>
        <w:jc w:val="both"/>
        <w:rPr>
          <w:rFonts w:ascii="Arial" w:hAnsi="Arial" w:cs="Arial"/>
          <w:sz w:val="24"/>
          <w:szCs w:val="24"/>
          <w:lang w:val="sr-Cyrl-CS"/>
        </w:rPr>
      </w:pPr>
      <w:r w:rsidRPr="00513AEB">
        <w:rPr>
          <w:rFonts w:ascii="Arial" w:hAnsi="Arial" w:cs="Arial"/>
          <w:sz w:val="24"/>
          <w:szCs w:val="24"/>
          <w:lang w:val="sr-Cyrl-CS"/>
        </w:rPr>
        <w:t>Скупштина града Краљева, на седници одржаној дана</w:t>
      </w:r>
      <w:r>
        <w:rPr>
          <w:rFonts w:ascii="Arial" w:hAnsi="Arial" w:cs="Arial"/>
          <w:sz w:val="24"/>
          <w:szCs w:val="24"/>
          <w:lang w:val="sr-Cyrl-CS"/>
        </w:rPr>
        <w:t xml:space="preserve"> </w:t>
      </w:r>
      <w:r>
        <w:rPr>
          <w:rFonts w:ascii="Arial" w:hAnsi="Arial" w:cs="Arial"/>
          <w:sz w:val="24"/>
          <w:szCs w:val="24"/>
          <w:lang/>
        </w:rPr>
        <w:t xml:space="preserve">20. септембра </w:t>
      </w:r>
      <w:r w:rsidRPr="00513AEB">
        <w:rPr>
          <w:rFonts w:ascii="Arial" w:hAnsi="Arial" w:cs="Arial"/>
          <w:sz w:val="24"/>
          <w:szCs w:val="24"/>
          <w:lang w:val="sr-Cyrl-CS"/>
        </w:rPr>
        <w:t>2017. године, донела је</w:t>
      </w:r>
    </w:p>
    <w:p w:rsidR="00387E28" w:rsidRPr="00513AEB" w:rsidRDefault="00387E28" w:rsidP="00C167BF">
      <w:pPr>
        <w:ind w:firstLine="709"/>
        <w:rPr>
          <w:rFonts w:ascii="Arial" w:hAnsi="Arial" w:cs="Arial"/>
          <w:sz w:val="24"/>
          <w:szCs w:val="24"/>
          <w:lang w:val="sr-Cyrl-CS"/>
        </w:rPr>
      </w:pPr>
    </w:p>
    <w:p w:rsidR="00387E28" w:rsidRPr="00513AEB" w:rsidRDefault="00387E28" w:rsidP="00C167BF">
      <w:pPr>
        <w:ind w:firstLine="709"/>
        <w:jc w:val="center"/>
        <w:rPr>
          <w:rFonts w:ascii="Arial" w:hAnsi="Arial" w:cs="Arial"/>
          <w:b/>
          <w:sz w:val="24"/>
          <w:szCs w:val="24"/>
          <w:lang w:val="sr-Cyrl-CS"/>
        </w:rPr>
      </w:pPr>
      <w:r w:rsidRPr="00513AEB">
        <w:rPr>
          <w:rFonts w:ascii="Arial" w:hAnsi="Arial" w:cs="Arial"/>
          <w:b/>
          <w:sz w:val="24"/>
          <w:szCs w:val="24"/>
          <w:lang w:val="sr-Cyrl-CS"/>
        </w:rPr>
        <w:t>ОДЛУК</w:t>
      </w:r>
      <w:r>
        <w:rPr>
          <w:rFonts w:ascii="Arial" w:hAnsi="Arial" w:cs="Arial"/>
          <w:b/>
          <w:sz w:val="24"/>
          <w:szCs w:val="24"/>
          <w:lang w:val="sr-Cyrl-CS"/>
        </w:rPr>
        <w:t>У</w:t>
      </w:r>
    </w:p>
    <w:p w:rsidR="00387E28" w:rsidRPr="00513AEB" w:rsidRDefault="00387E28" w:rsidP="00C167BF">
      <w:pPr>
        <w:ind w:firstLine="709"/>
        <w:jc w:val="center"/>
        <w:rPr>
          <w:rFonts w:ascii="Arial" w:hAnsi="Arial" w:cs="Arial"/>
          <w:b/>
          <w:sz w:val="24"/>
          <w:szCs w:val="24"/>
          <w:lang w:val="sr-Cyrl-CS"/>
        </w:rPr>
      </w:pPr>
      <w:r w:rsidRPr="00513AEB">
        <w:rPr>
          <w:rFonts w:ascii="Arial" w:hAnsi="Arial" w:cs="Arial"/>
          <w:b/>
          <w:sz w:val="24"/>
          <w:szCs w:val="24"/>
          <w:lang w:val="sr-Cyrl-CS"/>
        </w:rPr>
        <w:t>О УСВАЈАЊУ ЛОКАЛНОГ АКЦИОНОГ ПЛАНА ЗА УНАПРЕЂЕЊЕ ПОЛОЖАЈА РОМА НА ТЕРИТОРИЈИ ГРАДА КРАЉЕВА ЗА ПЕРИОД 2017-</w:t>
      </w:r>
      <w:r>
        <w:rPr>
          <w:rFonts w:ascii="Arial" w:hAnsi="Arial" w:cs="Arial"/>
          <w:b/>
          <w:sz w:val="24"/>
          <w:szCs w:val="24"/>
          <w:lang/>
        </w:rPr>
        <w:t xml:space="preserve"> </w:t>
      </w:r>
      <w:r w:rsidRPr="00513AEB">
        <w:rPr>
          <w:rFonts w:ascii="Arial" w:hAnsi="Arial" w:cs="Arial"/>
          <w:b/>
          <w:sz w:val="24"/>
          <w:szCs w:val="24"/>
          <w:lang w:val="sr-Cyrl-CS"/>
        </w:rPr>
        <w:t>2025. ГОДИНЕ</w:t>
      </w:r>
    </w:p>
    <w:p w:rsidR="00387E28" w:rsidRPr="00513AEB" w:rsidRDefault="00387E28" w:rsidP="00C167BF">
      <w:pPr>
        <w:ind w:firstLine="709"/>
        <w:rPr>
          <w:rFonts w:ascii="Arial" w:hAnsi="Arial" w:cs="Arial"/>
          <w:sz w:val="24"/>
          <w:szCs w:val="24"/>
          <w:lang w:val="sr-Cyrl-CS"/>
        </w:rPr>
      </w:pPr>
    </w:p>
    <w:p w:rsidR="00387E28" w:rsidRPr="00513AEB" w:rsidRDefault="00387E28" w:rsidP="00C167BF">
      <w:pPr>
        <w:ind w:firstLine="709"/>
        <w:jc w:val="center"/>
        <w:rPr>
          <w:rFonts w:ascii="Arial" w:hAnsi="Arial" w:cs="Arial"/>
          <w:b/>
          <w:sz w:val="24"/>
          <w:szCs w:val="24"/>
          <w:lang w:val="sr-Cyrl-CS"/>
        </w:rPr>
      </w:pPr>
      <w:r w:rsidRPr="00513AEB">
        <w:rPr>
          <w:rFonts w:ascii="Arial" w:hAnsi="Arial" w:cs="Arial"/>
          <w:b/>
          <w:sz w:val="24"/>
          <w:szCs w:val="24"/>
          <w:lang w:val="sr-Cyrl-CS"/>
        </w:rPr>
        <w:t>Члан 1.</w:t>
      </w:r>
    </w:p>
    <w:p w:rsidR="00387E28" w:rsidRPr="00513AEB" w:rsidRDefault="00387E28" w:rsidP="00C167BF">
      <w:pPr>
        <w:ind w:firstLine="709"/>
        <w:jc w:val="both"/>
        <w:rPr>
          <w:rFonts w:ascii="Arial" w:hAnsi="Arial" w:cs="Arial"/>
          <w:sz w:val="24"/>
          <w:szCs w:val="24"/>
          <w:lang w:val="sr-Cyrl-CS"/>
        </w:rPr>
      </w:pPr>
      <w:r w:rsidRPr="00513AEB">
        <w:rPr>
          <w:rFonts w:ascii="Arial" w:hAnsi="Arial" w:cs="Arial"/>
          <w:sz w:val="24"/>
          <w:szCs w:val="24"/>
          <w:lang w:val="sr-Cyrl-CS"/>
        </w:rPr>
        <w:t>Усваја се Локални акциони план за унапређење положаја Рома на територији града Краљева за период 2017- 2025. године.</w:t>
      </w:r>
    </w:p>
    <w:p w:rsidR="00387E28" w:rsidRPr="00513AEB" w:rsidRDefault="00387E28" w:rsidP="00C167BF">
      <w:pPr>
        <w:ind w:firstLine="709"/>
        <w:rPr>
          <w:rFonts w:ascii="Arial" w:hAnsi="Arial" w:cs="Arial"/>
          <w:sz w:val="24"/>
          <w:szCs w:val="24"/>
          <w:lang w:val="sr-Cyrl-CS"/>
        </w:rPr>
      </w:pPr>
    </w:p>
    <w:p w:rsidR="00387E28" w:rsidRPr="00513AEB" w:rsidRDefault="00387E28" w:rsidP="00C167BF">
      <w:pPr>
        <w:ind w:firstLine="709"/>
        <w:jc w:val="center"/>
        <w:rPr>
          <w:rFonts w:ascii="Arial" w:hAnsi="Arial" w:cs="Arial"/>
          <w:b/>
          <w:sz w:val="24"/>
          <w:szCs w:val="24"/>
          <w:lang w:val="sr-Cyrl-CS"/>
        </w:rPr>
      </w:pPr>
      <w:r w:rsidRPr="00513AEB">
        <w:rPr>
          <w:rFonts w:ascii="Arial" w:hAnsi="Arial" w:cs="Arial"/>
          <w:b/>
          <w:sz w:val="24"/>
          <w:szCs w:val="24"/>
          <w:lang w:val="sr-Cyrl-CS"/>
        </w:rPr>
        <w:t>Члан 2.</w:t>
      </w:r>
    </w:p>
    <w:p w:rsidR="00387E28" w:rsidRPr="00513AEB" w:rsidRDefault="00387E28" w:rsidP="00C167BF">
      <w:pPr>
        <w:ind w:firstLine="709"/>
        <w:jc w:val="both"/>
        <w:rPr>
          <w:rFonts w:ascii="Arial" w:hAnsi="Arial" w:cs="Arial"/>
          <w:sz w:val="24"/>
          <w:szCs w:val="24"/>
          <w:lang w:val="sr-Cyrl-CS"/>
        </w:rPr>
      </w:pPr>
      <w:r w:rsidRPr="00513AEB">
        <w:rPr>
          <w:rFonts w:ascii="Arial" w:hAnsi="Arial" w:cs="Arial"/>
          <w:sz w:val="24"/>
          <w:szCs w:val="24"/>
          <w:lang w:val="sr-Cyrl-CS"/>
        </w:rPr>
        <w:t>Саставни део ове одлуке је Локални акциони план за унапређење положаја Рома на територији града Краљева за период 2017- 2025. године.</w:t>
      </w:r>
    </w:p>
    <w:p w:rsidR="00387E28" w:rsidRPr="00513AEB" w:rsidRDefault="00387E28" w:rsidP="00C167BF">
      <w:pPr>
        <w:ind w:firstLine="709"/>
        <w:rPr>
          <w:rFonts w:ascii="Arial" w:hAnsi="Arial" w:cs="Arial"/>
          <w:sz w:val="24"/>
          <w:szCs w:val="24"/>
          <w:lang w:val="sr-Cyrl-CS"/>
        </w:rPr>
      </w:pPr>
    </w:p>
    <w:p w:rsidR="00387E28" w:rsidRPr="00513AEB" w:rsidRDefault="00387E28" w:rsidP="00C167BF">
      <w:pPr>
        <w:ind w:firstLine="709"/>
        <w:jc w:val="center"/>
        <w:rPr>
          <w:rFonts w:ascii="Arial" w:hAnsi="Arial" w:cs="Arial"/>
          <w:b/>
          <w:sz w:val="24"/>
          <w:szCs w:val="24"/>
          <w:lang w:val="sr-Cyrl-CS"/>
        </w:rPr>
      </w:pPr>
      <w:r w:rsidRPr="00513AEB">
        <w:rPr>
          <w:rFonts w:ascii="Arial" w:hAnsi="Arial" w:cs="Arial"/>
          <w:b/>
          <w:sz w:val="24"/>
          <w:szCs w:val="24"/>
          <w:lang w:val="sr-Cyrl-CS"/>
        </w:rPr>
        <w:t>Члан 3.</w:t>
      </w:r>
    </w:p>
    <w:p w:rsidR="00387E28" w:rsidRPr="00513AEB" w:rsidRDefault="00387E28" w:rsidP="00C167BF">
      <w:pPr>
        <w:ind w:firstLine="709"/>
        <w:jc w:val="both"/>
        <w:rPr>
          <w:rFonts w:ascii="Arial" w:hAnsi="Arial" w:cs="Arial"/>
          <w:sz w:val="24"/>
          <w:szCs w:val="24"/>
          <w:lang w:val="sr-Cyrl-CS"/>
        </w:rPr>
      </w:pPr>
      <w:r w:rsidRPr="00513AEB">
        <w:rPr>
          <w:rFonts w:ascii="Arial" w:hAnsi="Arial" w:cs="Arial"/>
          <w:sz w:val="24"/>
          <w:szCs w:val="24"/>
          <w:lang w:val="sr-Cyrl-CS"/>
        </w:rPr>
        <w:t>Ова одлука ступа на снагу осмог дана од дана објављивања у „Службеном листу града Краљева“.</w:t>
      </w:r>
    </w:p>
    <w:p w:rsidR="00387E28" w:rsidRPr="00513AEB" w:rsidRDefault="00387E28" w:rsidP="00C167BF">
      <w:pPr>
        <w:ind w:firstLine="709"/>
        <w:rPr>
          <w:rFonts w:ascii="Arial" w:hAnsi="Arial" w:cs="Arial"/>
          <w:sz w:val="24"/>
          <w:szCs w:val="24"/>
          <w:lang w:val="sr-Cyrl-CS"/>
        </w:rPr>
      </w:pPr>
    </w:p>
    <w:p w:rsidR="00387E28" w:rsidRPr="00513AEB" w:rsidRDefault="00387E28" w:rsidP="00C167BF">
      <w:pPr>
        <w:ind w:firstLine="709"/>
        <w:rPr>
          <w:rFonts w:ascii="Arial" w:hAnsi="Arial" w:cs="Arial"/>
          <w:sz w:val="24"/>
          <w:szCs w:val="24"/>
          <w:lang w:val="sr-Cyrl-CS"/>
        </w:rPr>
      </w:pPr>
    </w:p>
    <w:p w:rsidR="00387E28" w:rsidRPr="00513AEB" w:rsidRDefault="00387E28" w:rsidP="00C167BF">
      <w:pPr>
        <w:spacing w:after="0"/>
        <w:ind w:firstLine="709"/>
        <w:rPr>
          <w:rFonts w:ascii="Arial" w:hAnsi="Arial" w:cs="Arial"/>
          <w:b/>
          <w:sz w:val="24"/>
          <w:szCs w:val="24"/>
          <w:lang w:val="sr-Cyrl-CS"/>
        </w:rPr>
      </w:pPr>
      <w:r w:rsidRPr="00513AEB">
        <w:rPr>
          <w:rFonts w:ascii="Arial" w:hAnsi="Arial" w:cs="Arial"/>
          <w:b/>
          <w:sz w:val="24"/>
          <w:szCs w:val="24"/>
          <w:lang w:val="sr-Cyrl-CS"/>
        </w:rPr>
        <w:t>СКУПШТИНА ГРАДА КРАЉЕВА</w:t>
      </w:r>
    </w:p>
    <w:p w:rsidR="00387E28" w:rsidRPr="002C28D0" w:rsidRDefault="00387E28" w:rsidP="00C167BF">
      <w:pPr>
        <w:spacing w:after="0"/>
        <w:ind w:firstLine="709"/>
        <w:rPr>
          <w:rFonts w:ascii="Arial" w:hAnsi="Arial" w:cs="Arial"/>
          <w:sz w:val="24"/>
          <w:szCs w:val="24"/>
          <w:lang/>
        </w:rPr>
      </w:pPr>
      <w:r w:rsidRPr="00513AEB">
        <w:rPr>
          <w:rFonts w:ascii="Arial" w:hAnsi="Arial" w:cs="Arial"/>
          <w:sz w:val="24"/>
          <w:szCs w:val="24"/>
          <w:lang w:val="sr-Cyrl-CS"/>
        </w:rPr>
        <w:t>Број:</w:t>
      </w:r>
      <w:r>
        <w:rPr>
          <w:rFonts w:ascii="Arial" w:hAnsi="Arial" w:cs="Arial"/>
          <w:sz w:val="24"/>
          <w:szCs w:val="24"/>
          <w:lang/>
        </w:rPr>
        <w:t>011-274/2017-I</w:t>
      </w:r>
    </w:p>
    <w:p w:rsidR="00387E28" w:rsidRPr="002C28D0" w:rsidRDefault="00387E28" w:rsidP="00C167BF">
      <w:pPr>
        <w:spacing w:after="0"/>
        <w:ind w:firstLine="709"/>
        <w:rPr>
          <w:rFonts w:ascii="Arial" w:hAnsi="Arial" w:cs="Arial"/>
          <w:sz w:val="24"/>
          <w:szCs w:val="24"/>
          <w:lang/>
        </w:rPr>
      </w:pPr>
      <w:r w:rsidRPr="00513AEB">
        <w:rPr>
          <w:rFonts w:ascii="Arial" w:hAnsi="Arial" w:cs="Arial"/>
          <w:sz w:val="24"/>
          <w:szCs w:val="24"/>
          <w:lang w:val="sr-Cyrl-CS"/>
        </w:rPr>
        <w:t>Дана:</w:t>
      </w:r>
      <w:r>
        <w:rPr>
          <w:rFonts w:ascii="Arial" w:hAnsi="Arial" w:cs="Arial"/>
          <w:sz w:val="24"/>
          <w:szCs w:val="24"/>
          <w:lang/>
        </w:rPr>
        <w:t>20. септембра 2017. године</w:t>
      </w:r>
    </w:p>
    <w:p w:rsidR="00387E28" w:rsidRPr="00513AEB" w:rsidRDefault="00387E28" w:rsidP="00D40963">
      <w:pPr>
        <w:spacing w:after="0"/>
        <w:ind w:left="4247" w:firstLine="708"/>
        <w:rPr>
          <w:rFonts w:ascii="Arial" w:hAnsi="Arial" w:cs="Arial"/>
          <w:sz w:val="24"/>
          <w:szCs w:val="24"/>
          <w:lang w:val="sr-Cyrl-CS"/>
        </w:rPr>
      </w:pPr>
      <w:r>
        <w:rPr>
          <w:rFonts w:ascii="Arial" w:hAnsi="Arial" w:cs="Arial"/>
          <w:sz w:val="24"/>
          <w:szCs w:val="24"/>
          <w:lang w:val="sr-Cyrl-CS"/>
        </w:rPr>
        <w:t xml:space="preserve">                     </w:t>
      </w:r>
      <w:r w:rsidRPr="00513AEB">
        <w:rPr>
          <w:rFonts w:ascii="Arial" w:hAnsi="Arial" w:cs="Arial"/>
          <w:sz w:val="24"/>
          <w:szCs w:val="24"/>
          <w:lang w:val="sr-Cyrl-CS"/>
        </w:rPr>
        <w:t>Председник</w:t>
      </w:r>
    </w:p>
    <w:p w:rsidR="00387E28" w:rsidRPr="00513AEB" w:rsidRDefault="00387E28" w:rsidP="00D40963">
      <w:pPr>
        <w:spacing w:after="0"/>
        <w:ind w:left="4955" w:firstLine="709"/>
        <w:rPr>
          <w:rFonts w:ascii="Arial" w:hAnsi="Arial" w:cs="Arial"/>
          <w:sz w:val="24"/>
          <w:szCs w:val="24"/>
          <w:lang w:val="sr-Cyrl-CS"/>
        </w:rPr>
      </w:pPr>
      <w:r w:rsidRPr="00513AEB">
        <w:rPr>
          <w:rFonts w:ascii="Arial" w:hAnsi="Arial" w:cs="Arial"/>
          <w:sz w:val="24"/>
          <w:szCs w:val="24"/>
          <w:lang w:val="sr-Cyrl-CS"/>
        </w:rPr>
        <w:t>Скупштине града Краљева</w:t>
      </w:r>
    </w:p>
    <w:p w:rsidR="00387E28" w:rsidRPr="00513AEB" w:rsidRDefault="00387E28" w:rsidP="00C167BF">
      <w:pPr>
        <w:ind w:firstLine="709"/>
        <w:jc w:val="right"/>
        <w:rPr>
          <w:rFonts w:ascii="Arial" w:hAnsi="Arial" w:cs="Arial"/>
          <w:sz w:val="24"/>
          <w:szCs w:val="24"/>
          <w:lang w:val="sr-Cyrl-CS"/>
        </w:rPr>
      </w:pPr>
    </w:p>
    <w:p w:rsidR="00387E28" w:rsidRPr="00513AEB" w:rsidRDefault="00387E28" w:rsidP="00C167BF">
      <w:pPr>
        <w:ind w:firstLine="709"/>
        <w:jc w:val="right"/>
        <w:rPr>
          <w:rFonts w:ascii="Arial" w:hAnsi="Arial" w:cs="Arial"/>
          <w:sz w:val="24"/>
          <w:szCs w:val="24"/>
          <w:lang w:val="sr-Cyrl-CS"/>
        </w:rPr>
      </w:pPr>
      <w:r w:rsidRPr="00513AEB">
        <w:rPr>
          <w:rFonts w:ascii="Arial" w:hAnsi="Arial" w:cs="Arial"/>
          <w:sz w:val="24"/>
          <w:szCs w:val="24"/>
          <w:lang w:val="sr-Cyrl-CS"/>
        </w:rPr>
        <w:t xml:space="preserve">  Ненад Марковић, дипл.инж.саобраћаја</w:t>
      </w:r>
    </w:p>
    <w:sectPr w:rsidR="00387E28" w:rsidRPr="00513AEB" w:rsidSect="00C167BF"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50F1"/>
    <w:rsid w:val="002A1787"/>
    <w:rsid w:val="002C28D0"/>
    <w:rsid w:val="002F3E87"/>
    <w:rsid w:val="00352976"/>
    <w:rsid w:val="003850F1"/>
    <w:rsid w:val="00387E28"/>
    <w:rsid w:val="004C484F"/>
    <w:rsid w:val="00506928"/>
    <w:rsid w:val="00513AEB"/>
    <w:rsid w:val="005A4898"/>
    <w:rsid w:val="007B69CD"/>
    <w:rsid w:val="00861499"/>
    <w:rsid w:val="008A07BC"/>
    <w:rsid w:val="008F2789"/>
    <w:rsid w:val="009A3764"/>
    <w:rsid w:val="009E05CE"/>
    <w:rsid w:val="00AA2144"/>
    <w:rsid w:val="00AE385A"/>
    <w:rsid w:val="00C167BF"/>
    <w:rsid w:val="00C43027"/>
    <w:rsid w:val="00CF3D3F"/>
    <w:rsid w:val="00D21327"/>
    <w:rsid w:val="00D40963"/>
    <w:rsid w:val="00D50AD3"/>
    <w:rsid w:val="00E44A39"/>
    <w:rsid w:val="00E654E3"/>
    <w:rsid w:val="00F30892"/>
    <w:rsid w:val="00F64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07BC"/>
    <w:pPr>
      <w:spacing w:after="200" w:line="276" w:lineRule="auto"/>
    </w:pPr>
    <w:rPr>
      <w:lang w:val="sr-Latn-C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sus1">
    <w:name w:val="Pasus 1"/>
    <w:basedOn w:val="Normal"/>
    <w:uiPriority w:val="99"/>
    <w:rsid w:val="00C43027"/>
    <w:pPr>
      <w:spacing w:before="80" w:after="80" w:line="240" w:lineRule="auto"/>
      <w:jc w:val="both"/>
    </w:pPr>
    <w:rPr>
      <w:rFonts w:ascii="Candara" w:hAnsi="Candara" w:cs="Arial"/>
      <w:szCs w:val="24"/>
      <w:lang w:val="uz-Cyrl-U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85</TotalTime>
  <Pages>1</Pages>
  <Words>155</Words>
  <Characters>887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</dc:creator>
  <cp:keywords/>
  <dc:description/>
  <cp:lastModifiedBy>brankak</cp:lastModifiedBy>
  <cp:revision>11</cp:revision>
  <cp:lastPrinted>2017-09-21T09:31:00Z</cp:lastPrinted>
  <dcterms:created xsi:type="dcterms:W3CDTF">2017-07-18T07:16:00Z</dcterms:created>
  <dcterms:modified xsi:type="dcterms:W3CDTF">2017-09-21T09:34:00Z</dcterms:modified>
</cp:coreProperties>
</file>